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72C50" w:rsidRDefault="00825580" w:rsidP="00B579D8">
      <w:pPr>
        <w:pStyle w:val="Sottotitolo"/>
        <w:rPr>
          <w:rFonts w:ascii="Times New Roman" w:hAnsi="Times New Roman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2406015</wp:posOffset>
            </wp:positionH>
            <wp:positionV relativeFrom="page">
              <wp:posOffset>267970</wp:posOffset>
            </wp:positionV>
            <wp:extent cx="701675" cy="586740"/>
            <wp:effectExtent l="0" t="0" r="0" b="0"/>
            <wp:wrapNone/>
            <wp:docPr id="5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586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3879850</wp:posOffset>
            </wp:positionH>
            <wp:positionV relativeFrom="page">
              <wp:posOffset>192405</wp:posOffset>
            </wp:positionV>
            <wp:extent cx="748665" cy="748665"/>
            <wp:effectExtent l="0" t="0" r="0" b="0"/>
            <wp:wrapNone/>
            <wp:docPr id="4" name="Immagin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4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8D9" w:rsidRDefault="005E48D9">
      <w:pPr>
        <w:spacing w:line="238" w:lineRule="auto"/>
        <w:ind w:right="153"/>
        <w:jc w:val="center"/>
        <w:rPr>
          <w:rFonts w:ascii="Arial" w:eastAsia="Arial" w:hAnsi="Arial"/>
          <w:b/>
          <w:sz w:val="22"/>
        </w:rPr>
      </w:pPr>
    </w:p>
    <w:p w:rsidR="005E48D9" w:rsidRDefault="005E48D9">
      <w:pPr>
        <w:spacing w:line="238" w:lineRule="auto"/>
        <w:ind w:right="153"/>
        <w:jc w:val="center"/>
        <w:rPr>
          <w:rFonts w:ascii="Arial" w:eastAsia="Arial" w:hAnsi="Arial"/>
          <w:b/>
          <w:sz w:val="22"/>
        </w:rPr>
      </w:pPr>
    </w:p>
    <w:p w:rsidR="005E48D9" w:rsidRDefault="005E48D9">
      <w:pPr>
        <w:spacing w:line="238" w:lineRule="auto"/>
        <w:ind w:right="153"/>
        <w:jc w:val="center"/>
        <w:rPr>
          <w:rFonts w:ascii="Arial" w:eastAsia="Arial" w:hAnsi="Arial"/>
          <w:b/>
          <w:sz w:val="22"/>
        </w:rPr>
      </w:pPr>
    </w:p>
    <w:p w:rsidR="003D44C1" w:rsidRDefault="003D44C1" w:rsidP="00B14F06">
      <w:pPr>
        <w:spacing w:line="238" w:lineRule="auto"/>
        <w:ind w:right="153"/>
        <w:rPr>
          <w:rFonts w:ascii="Arial" w:eastAsia="Arial" w:hAnsi="Arial"/>
          <w:b/>
          <w:sz w:val="22"/>
        </w:rPr>
      </w:pPr>
    </w:p>
    <w:p w:rsidR="00472C50" w:rsidRDefault="00472C50">
      <w:pPr>
        <w:spacing w:line="238" w:lineRule="auto"/>
        <w:ind w:right="153"/>
        <w:jc w:val="center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ISTITUTO ISTRUZIONE SUPERIORE STATALE “PIO LA TORRE” Via Nina Siciliana, 22 – Tel. 091/6521539 sito internet:</w:t>
      </w:r>
      <w:r>
        <w:rPr>
          <w:rFonts w:ascii="Arial" w:eastAsia="Arial" w:hAnsi="Arial"/>
          <w:b/>
          <w:color w:val="0000FF"/>
          <w:sz w:val="22"/>
        </w:rPr>
        <w:t xml:space="preserve"> </w:t>
      </w:r>
      <w:hyperlink r:id="rId9" w:history="1">
        <w:r>
          <w:rPr>
            <w:rFonts w:ascii="Arial" w:eastAsia="Arial" w:hAnsi="Arial"/>
            <w:b/>
            <w:color w:val="0000FF"/>
            <w:sz w:val="22"/>
            <w:u w:val="single"/>
          </w:rPr>
          <w:t>www.iisspio</w:t>
        </w:r>
        <w:r>
          <w:rPr>
            <w:rFonts w:ascii="Arial" w:eastAsia="Arial" w:hAnsi="Arial"/>
            <w:b/>
            <w:color w:val="0000FF"/>
            <w:sz w:val="22"/>
            <w:u w:val="single"/>
          </w:rPr>
          <w:t>l</w:t>
        </w:r>
        <w:r>
          <w:rPr>
            <w:rFonts w:ascii="Arial" w:eastAsia="Arial" w:hAnsi="Arial"/>
            <w:b/>
            <w:color w:val="0000FF"/>
            <w:sz w:val="22"/>
            <w:u w:val="single"/>
          </w:rPr>
          <w:t>atorre.edu.it</w:t>
        </w:r>
        <w:r>
          <w:rPr>
            <w:rFonts w:ascii="Arial" w:eastAsia="Arial" w:hAnsi="Arial"/>
            <w:b/>
            <w:sz w:val="22"/>
            <w:u w:val="single"/>
          </w:rPr>
          <w:t xml:space="preserve"> </w:t>
        </w:r>
      </w:hyperlink>
      <w:r>
        <w:rPr>
          <w:rFonts w:ascii="Arial" w:eastAsia="Arial" w:hAnsi="Arial"/>
          <w:b/>
          <w:sz w:val="22"/>
        </w:rPr>
        <w:t xml:space="preserve">– Email: pais03800c@istruzione.it Cod. </w:t>
      </w:r>
      <w:proofErr w:type="spellStart"/>
      <w:r>
        <w:rPr>
          <w:rFonts w:ascii="Arial" w:eastAsia="Arial" w:hAnsi="Arial"/>
          <w:b/>
          <w:sz w:val="22"/>
        </w:rPr>
        <w:t>Fisc</w:t>
      </w:r>
      <w:proofErr w:type="spellEnd"/>
      <w:r>
        <w:rPr>
          <w:rFonts w:ascii="Arial" w:eastAsia="Arial" w:hAnsi="Arial"/>
          <w:b/>
          <w:sz w:val="22"/>
        </w:rPr>
        <w:t>. 97335400822 - 90135 PALERMO</w:t>
      </w:r>
    </w:p>
    <w:p w:rsidR="002E19FD" w:rsidRDefault="002E19FD" w:rsidP="002E19F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6F9" w:rsidRDefault="00E536F9" w:rsidP="00AE3B9F">
      <w:pPr>
        <w:rPr>
          <w:rFonts w:ascii="Cambria" w:hAnsi="Cambria"/>
          <w:b/>
          <w:bCs/>
          <w:sz w:val="22"/>
          <w:szCs w:val="22"/>
        </w:rPr>
      </w:pPr>
    </w:p>
    <w:p w:rsidR="00C1635D" w:rsidRPr="00C1635D" w:rsidRDefault="00C1635D" w:rsidP="00C1635D">
      <w:pPr>
        <w:spacing w:before="100" w:beforeAutospacing="1" w:after="100" w:afterAutospacing="1"/>
        <w:ind w:left="6237"/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b/>
          <w:sz w:val="24"/>
          <w:szCs w:val="24"/>
        </w:rPr>
        <w:t>Ai</w:t>
      </w:r>
      <w:r w:rsidRPr="00C1635D">
        <w:rPr>
          <w:rFonts w:ascii="Cambria" w:eastAsia="Times New Roman" w:hAnsi="Cambria" w:cs="Times New Roman"/>
          <w:sz w:val="24"/>
          <w:szCs w:val="24"/>
        </w:rPr>
        <w:t xml:space="preserve"> Dirigenti scolastici</w:t>
      </w:r>
      <w:r w:rsidRPr="00C1635D">
        <w:rPr>
          <w:rFonts w:ascii="Cambria" w:eastAsia="Times New Roman" w:hAnsi="Cambria" w:cs="Times New Roman"/>
          <w:sz w:val="24"/>
          <w:szCs w:val="24"/>
        </w:rPr>
        <w:br/>
        <w:t>delle Istituzioni scolastiche della provincia di Palermo</w:t>
      </w:r>
    </w:p>
    <w:p w:rsidR="001208A3" w:rsidRPr="00DF3EF8" w:rsidRDefault="00C1635D" w:rsidP="00DF3EF8">
      <w:pPr>
        <w:spacing w:before="100" w:beforeAutospacing="1" w:after="100" w:afterAutospacing="1"/>
        <w:ind w:left="6237"/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e, p.c.</w:t>
      </w:r>
      <w:r w:rsidRPr="00C1635D">
        <w:rPr>
          <w:rFonts w:ascii="Cambria" w:eastAsia="Times New Roman" w:hAnsi="Cambria" w:cs="Times New Roman"/>
          <w:sz w:val="24"/>
          <w:szCs w:val="24"/>
        </w:rPr>
        <w:br/>
      </w:r>
      <w:r w:rsidRPr="00C1635D">
        <w:rPr>
          <w:rFonts w:ascii="Cambria" w:eastAsia="Times New Roman" w:hAnsi="Cambria" w:cs="Times New Roman"/>
          <w:b/>
          <w:sz w:val="24"/>
          <w:szCs w:val="24"/>
        </w:rPr>
        <w:t>All’</w:t>
      </w:r>
      <w:r w:rsidRPr="00C1635D">
        <w:rPr>
          <w:rFonts w:ascii="Cambria" w:eastAsia="Times New Roman" w:hAnsi="Cambria" w:cs="Times New Roman"/>
          <w:sz w:val="24"/>
          <w:szCs w:val="24"/>
        </w:rPr>
        <w:t>Ufficio Scolastico Regionale per la Sicilia – Ambito territoriale di Palermo</w:t>
      </w:r>
      <w:r w:rsidRPr="00C1635D">
        <w:rPr>
          <w:rFonts w:ascii="Cambria" w:eastAsia="Times New Roman" w:hAnsi="Cambria" w:cs="Times New Roman"/>
          <w:sz w:val="24"/>
          <w:szCs w:val="24"/>
        </w:rPr>
        <w:br/>
      </w:r>
      <w:r w:rsidRPr="00C1635D">
        <w:rPr>
          <w:rFonts w:ascii="Cambria" w:eastAsia="Times New Roman" w:hAnsi="Cambria" w:cs="Times New Roman"/>
          <w:b/>
          <w:sz w:val="24"/>
          <w:szCs w:val="24"/>
        </w:rPr>
        <w:t>Al</w:t>
      </w:r>
      <w:r w:rsidRPr="00C1635D">
        <w:rPr>
          <w:rFonts w:ascii="Cambria" w:eastAsia="Times New Roman" w:hAnsi="Cambria" w:cs="Times New Roman"/>
          <w:sz w:val="24"/>
          <w:szCs w:val="24"/>
        </w:rPr>
        <w:t xml:space="preserve"> Referente provinciale Educazione alla Salute</w:t>
      </w:r>
    </w:p>
    <w:p w:rsidR="00C1635D" w:rsidRPr="00DF3EF8" w:rsidRDefault="00C1635D" w:rsidP="001208A3">
      <w:pPr>
        <w:rPr>
          <w:rFonts w:ascii="Cambria" w:eastAsia="Times New Roman" w:hAnsi="Cambria" w:cs="Times New Roman"/>
          <w:sz w:val="22"/>
          <w:szCs w:val="22"/>
        </w:rPr>
      </w:pPr>
    </w:p>
    <w:p w:rsidR="00C1635D" w:rsidRPr="00C1635D" w:rsidRDefault="00C1635D" w:rsidP="00C1635D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</w:rPr>
      </w:pPr>
      <w:r w:rsidRPr="00DF3EF8">
        <w:rPr>
          <w:rFonts w:ascii="Cambria" w:eastAsia="Times New Roman" w:hAnsi="Cambria" w:cs="Times New Roman"/>
          <w:b/>
          <w:bCs/>
          <w:sz w:val="24"/>
          <w:szCs w:val="24"/>
        </w:rPr>
        <w:t>Oggetto:</w:t>
      </w:r>
      <w:r w:rsidRPr="00C1635D">
        <w:rPr>
          <w:rFonts w:ascii="Cambria" w:eastAsia="Times New Roman" w:hAnsi="Cambria" w:cs="Times New Roman"/>
          <w:sz w:val="24"/>
          <w:szCs w:val="24"/>
        </w:rPr>
        <w:t xml:space="preserve"> Conferenza di servizio provinciale – Presentazione progetto “@LAB_SCHOOL – Azioni a contrasto e prevenzione dalle dipendenze – II annualità”</w:t>
      </w:r>
    </w:p>
    <w:p w:rsidR="00C1635D" w:rsidRPr="00C1635D" w:rsidRDefault="00C1635D" w:rsidP="00C1635D">
      <w:pPr>
        <w:spacing w:before="100" w:beforeAutospacing="1" w:after="100" w:afterAutospacing="1"/>
        <w:rPr>
          <w:rFonts w:ascii="Cambria" w:eastAsia="Times New Roman" w:hAnsi="Cambria" w:cs="Times New Roman"/>
          <w:sz w:val="24"/>
          <w:szCs w:val="24"/>
          <w:u w:val="single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 xml:space="preserve">Si comunica che, </w:t>
      </w:r>
      <w:r w:rsidRPr="00DF3EF8">
        <w:rPr>
          <w:rFonts w:ascii="Cambria" w:eastAsia="Times New Roman" w:hAnsi="Cambria" w:cs="Times New Roman"/>
          <w:bCs/>
          <w:sz w:val="24"/>
          <w:szCs w:val="24"/>
        </w:rPr>
        <w:t xml:space="preserve">il giorno </w:t>
      </w:r>
      <w:r w:rsidRPr="00DF3EF8">
        <w:rPr>
          <w:rFonts w:ascii="Cambria" w:eastAsia="Times New Roman" w:hAnsi="Cambria" w:cs="Times New Roman"/>
          <w:bCs/>
          <w:sz w:val="24"/>
          <w:szCs w:val="24"/>
          <w:u w:val="single"/>
        </w:rPr>
        <w:t>lunedì 13 alle 11.00 presso l’IISS Pio la Torre,</w:t>
      </w:r>
    </w:p>
    <w:p w:rsidR="00C1635D" w:rsidRPr="00C1635D" w:rsidRDefault="00C1635D" w:rsidP="00C1635D">
      <w:p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nell’ambito delle azioni promosse dalla rete regionale “SALUS – S</w:t>
      </w:r>
      <w:r w:rsidRPr="00DF3EF8">
        <w:rPr>
          <w:rFonts w:ascii="Cambria" w:eastAsia="Times New Roman" w:hAnsi="Cambria" w:cs="Times New Roman"/>
          <w:sz w:val="24"/>
          <w:szCs w:val="24"/>
        </w:rPr>
        <w:t xml:space="preserve">cuole SHE Sicilia”, è convocata </w:t>
      </w:r>
      <w:r w:rsidRPr="00C1635D">
        <w:rPr>
          <w:rFonts w:ascii="Cambria" w:eastAsia="Times New Roman" w:hAnsi="Cambria" w:cs="Times New Roman"/>
          <w:sz w:val="24"/>
          <w:szCs w:val="24"/>
        </w:rPr>
        <w:t xml:space="preserve">la </w:t>
      </w:r>
      <w:r w:rsidRPr="00DF3EF8">
        <w:rPr>
          <w:rFonts w:ascii="Cambria" w:eastAsia="Times New Roman" w:hAnsi="Cambria" w:cs="Times New Roman"/>
          <w:bCs/>
          <w:sz w:val="24"/>
          <w:szCs w:val="24"/>
        </w:rPr>
        <w:t>Conferenza di servizio provinciale</w:t>
      </w:r>
      <w:r w:rsidRPr="00C1635D">
        <w:rPr>
          <w:rFonts w:ascii="Cambria" w:eastAsia="Times New Roman" w:hAnsi="Cambria" w:cs="Times New Roman"/>
          <w:sz w:val="24"/>
          <w:szCs w:val="24"/>
        </w:rPr>
        <w:t xml:space="preserve"> finalizzata alla presentazione del progetto:</w:t>
      </w:r>
    </w:p>
    <w:p w:rsidR="00C1635D" w:rsidRPr="00C1635D" w:rsidRDefault="00C1635D" w:rsidP="00C1635D">
      <w:pPr>
        <w:jc w:val="center"/>
        <w:rPr>
          <w:rFonts w:ascii="Cambria" w:eastAsia="Times New Roman" w:hAnsi="Cambria" w:cs="Times New Roman"/>
          <w:sz w:val="24"/>
          <w:szCs w:val="24"/>
        </w:rPr>
      </w:pPr>
      <w:r w:rsidRPr="00DF3EF8">
        <w:rPr>
          <w:rFonts w:ascii="Cambria" w:eastAsia="Times New Roman" w:hAnsi="Cambria" w:cs="Times New Roman"/>
          <w:b/>
          <w:bCs/>
          <w:sz w:val="24"/>
          <w:szCs w:val="24"/>
        </w:rPr>
        <w:t>“@LAB_SCHOOL – Azioni a contrasto e prevenzione dalle dipendenze – II annualità”</w:t>
      </w:r>
    </w:p>
    <w:p w:rsidR="00C1635D" w:rsidRPr="00DF3EF8" w:rsidRDefault="00C1635D" w:rsidP="00C1635D">
      <w:p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 xml:space="preserve">L’iniziativa si inserisce nel quadro della </w:t>
      </w:r>
      <w:r w:rsidRPr="00DF3EF8">
        <w:rPr>
          <w:rFonts w:ascii="Cambria" w:eastAsia="Times New Roman" w:hAnsi="Cambria" w:cs="Times New Roman"/>
          <w:bCs/>
          <w:sz w:val="24"/>
          <w:szCs w:val="24"/>
        </w:rPr>
        <w:t>Legge Regionale 7 ottobre 2024, n. 26</w:t>
      </w:r>
      <w:r w:rsidRPr="00C1635D">
        <w:rPr>
          <w:rFonts w:ascii="Cambria" w:eastAsia="Times New Roman" w:hAnsi="Cambria" w:cs="Times New Roman"/>
          <w:sz w:val="24"/>
          <w:szCs w:val="24"/>
        </w:rPr>
        <w:t>, relativa al sistema integrato di prevenzione, cura e inclusione s</w:t>
      </w:r>
      <w:r w:rsidRPr="00DF3EF8">
        <w:rPr>
          <w:rFonts w:ascii="Cambria" w:eastAsia="Times New Roman" w:hAnsi="Cambria" w:cs="Times New Roman"/>
          <w:sz w:val="24"/>
          <w:szCs w:val="24"/>
        </w:rPr>
        <w:t>ociale in materia di dipendenze</w:t>
      </w:r>
      <w:r w:rsidRPr="00C1635D">
        <w:rPr>
          <w:rFonts w:ascii="Cambria" w:eastAsia="Times New Roman" w:hAnsi="Cambria" w:cs="Times New Roman"/>
          <w:sz w:val="24"/>
          <w:szCs w:val="24"/>
        </w:rPr>
        <w:t>.</w:t>
      </w:r>
    </w:p>
    <w:p w:rsidR="00DF3EF8" w:rsidRPr="00DF3EF8" w:rsidRDefault="00DF3EF8" w:rsidP="00C1635D">
      <w:pPr>
        <w:rPr>
          <w:rFonts w:ascii="Cambria" w:eastAsia="Times New Roman" w:hAnsi="Cambria" w:cs="Times New Roman"/>
          <w:sz w:val="24"/>
          <w:szCs w:val="24"/>
        </w:rPr>
      </w:pPr>
    </w:p>
    <w:p w:rsidR="00DF3EF8" w:rsidRPr="00DF3EF8" w:rsidRDefault="00DF3EF8" w:rsidP="00C1635D">
      <w:pPr>
        <w:rPr>
          <w:rFonts w:ascii="Cambria" w:eastAsia="Times New Roman" w:hAnsi="Cambria" w:cs="Times New Roman"/>
          <w:sz w:val="24"/>
          <w:szCs w:val="24"/>
        </w:rPr>
      </w:pPr>
      <w:r w:rsidRPr="00DF3EF8">
        <w:rPr>
          <w:rFonts w:ascii="Cambria" w:eastAsia="Times New Roman" w:hAnsi="Cambria" w:cs="Times New Roman"/>
          <w:sz w:val="24"/>
          <w:szCs w:val="24"/>
        </w:rPr>
        <w:t xml:space="preserve">Saranno presenti </w:t>
      </w:r>
      <w:r>
        <w:rPr>
          <w:rFonts w:ascii="Cambria" w:eastAsia="Times New Roman" w:hAnsi="Cambria" w:cs="Times New Roman"/>
          <w:sz w:val="24"/>
          <w:szCs w:val="24"/>
        </w:rPr>
        <w:t xml:space="preserve">all’incontro </w:t>
      </w:r>
      <w:r w:rsidRPr="00DF3EF8">
        <w:rPr>
          <w:rFonts w:ascii="Cambria" w:eastAsia="Times New Roman" w:hAnsi="Cambria" w:cs="Times New Roman"/>
          <w:sz w:val="24"/>
          <w:szCs w:val="24"/>
        </w:rPr>
        <w:t>il Dirigente dell’Ambito territoriale Dott. Bernardo Moschella e la referente alla Salute provinciale Dott.ssa Tina Garofalo.</w:t>
      </w:r>
    </w:p>
    <w:p w:rsidR="00DF3EF8" w:rsidRPr="00C1635D" w:rsidRDefault="00DF3EF8" w:rsidP="00C1635D">
      <w:pPr>
        <w:rPr>
          <w:rFonts w:ascii="Cambria" w:eastAsia="Times New Roman" w:hAnsi="Cambria" w:cs="Times New Roman"/>
          <w:sz w:val="24"/>
          <w:szCs w:val="24"/>
        </w:rPr>
      </w:pPr>
    </w:p>
    <w:p w:rsidR="00C1635D" w:rsidRPr="00C1635D" w:rsidRDefault="00C1635D" w:rsidP="00C1635D">
      <w:p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La conferenza ha lo scopo di:</w:t>
      </w:r>
    </w:p>
    <w:p w:rsidR="00C1635D" w:rsidRPr="00C1635D" w:rsidRDefault="00C1635D" w:rsidP="00C1635D">
      <w:pPr>
        <w:numPr>
          <w:ilvl w:val="0"/>
          <w:numId w:val="27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presentare gli obiettivi e le linee operative della seconda annualità del progetto;</w:t>
      </w:r>
    </w:p>
    <w:p w:rsidR="00C1635D" w:rsidRPr="00C1635D" w:rsidRDefault="00C1635D" w:rsidP="00C1635D">
      <w:pPr>
        <w:numPr>
          <w:ilvl w:val="0"/>
          <w:numId w:val="27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 xml:space="preserve">condividere il modello di intervento articolato </w:t>
      </w:r>
      <w:r w:rsidR="00DF3EF8">
        <w:rPr>
          <w:rFonts w:ascii="Cambria" w:eastAsia="Times New Roman" w:hAnsi="Cambria" w:cs="Times New Roman"/>
          <w:sz w:val="24"/>
          <w:szCs w:val="24"/>
        </w:rPr>
        <w:t>per la provincia di Palermo</w:t>
      </w:r>
      <w:r w:rsidRPr="00C1635D">
        <w:rPr>
          <w:rFonts w:ascii="Cambria" w:eastAsia="Times New Roman" w:hAnsi="Cambria" w:cs="Times New Roman"/>
          <w:sz w:val="24"/>
          <w:szCs w:val="24"/>
        </w:rPr>
        <w:t>;</w:t>
      </w:r>
    </w:p>
    <w:p w:rsidR="00C1635D" w:rsidRPr="00C1635D" w:rsidRDefault="00C1635D" w:rsidP="00C1635D">
      <w:pPr>
        <w:numPr>
          <w:ilvl w:val="0"/>
          <w:numId w:val="27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attivare il coinvolgimento delle istituzioni scolastiche nella rete provinciale;</w:t>
      </w:r>
    </w:p>
    <w:p w:rsidR="00C1635D" w:rsidRPr="00C1635D" w:rsidRDefault="00C1635D" w:rsidP="00C1635D">
      <w:pPr>
        <w:numPr>
          <w:ilvl w:val="0"/>
          <w:numId w:val="27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individuare le scuole disponibili a partecipare alle azioni progettuali e/o a svolgere il ruolo di scuole attuatrici;</w:t>
      </w:r>
    </w:p>
    <w:p w:rsidR="00C1635D" w:rsidRPr="00C1635D" w:rsidRDefault="00C1635D" w:rsidP="00C1635D">
      <w:pPr>
        <w:numPr>
          <w:ilvl w:val="0"/>
          <w:numId w:val="27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definire modalità organizzative e operative per l’avvio delle attività.</w:t>
      </w:r>
    </w:p>
    <w:p w:rsidR="00C1635D" w:rsidRPr="00C1635D" w:rsidRDefault="00C1635D" w:rsidP="00DF3EF8">
      <w:p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 xml:space="preserve">Il progetto è finalizzato alla </w:t>
      </w:r>
      <w:r w:rsidRPr="00DF3EF8">
        <w:rPr>
          <w:rFonts w:ascii="Cambria" w:eastAsia="Times New Roman" w:hAnsi="Cambria" w:cs="Times New Roman"/>
          <w:b/>
          <w:bCs/>
          <w:sz w:val="24"/>
          <w:szCs w:val="24"/>
        </w:rPr>
        <w:t>prevenzione e contrasto delle dipendenze</w:t>
      </w:r>
      <w:r w:rsidR="00DF3EF8">
        <w:rPr>
          <w:rFonts w:ascii="Cambria" w:eastAsia="Times New Roman" w:hAnsi="Cambria" w:cs="Times New Roman"/>
          <w:sz w:val="24"/>
          <w:szCs w:val="24"/>
        </w:rPr>
        <w:t xml:space="preserve"> da sostanze, </w:t>
      </w:r>
      <w:r w:rsidRPr="00DF3EF8">
        <w:rPr>
          <w:rFonts w:ascii="Cambria" w:eastAsia="Times New Roman" w:hAnsi="Cambria" w:cs="Times New Roman"/>
          <w:sz w:val="24"/>
          <w:szCs w:val="24"/>
        </w:rPr>
        <w:t>in particolare il crack</w:t>
      </w:r>
      <w:r w:rsidR="00DF3EF8">
        <w:rPr>
          <w:rFonts w:ascii="Cambria" w:eastAsia="Times New Roman" w:hAnsi="Cambria" w:cs="Times New Roman"/>
          <w:sz w:val="24"/>
          <w:szCs w:val="24"/>
        </w:rPr>
        <w:t xml:space="preserve">, </w:t>
      </w:r>
      <w:r w:rsidRPr="00C1635D">
        <w:rPr>
          <w:rFonts w:ascii="Cambria" w:eastAsia="Times New Roman" w:hAnsi="Cambria" w:cs="Times New Roman"/>
          <w:sz w:val="24"/>
          <w:szCs w:val="24"/>
        </w:rPr>
        <w:t>attraverso:</w:t>
      </w:r>
    </w:p>
    <w:p w:rsidR="00C1635D" w:rsidRPr="00C1635D" w:rsidRDefault="00C1635D" w:rsidP="00DF3EF8">
      <w:pPr>
        <w:numPr>
          <w:ilvl w:val="0"/>
          <w:numId w:val="28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percorsi di educazione alla salute integrati nell’Educazione Civica;</w:t>
      </w:r>
    </w:p>
    <w:p w:rsidR="00C1635D" w:rsidRPr="00C1635D" w:rsidRDefault="00C1635D" w:rsidP="00DF3EF8">
      <w:pPr>
        <w:numPr>
          <w:ilvl w:val="0"/>
          <w:numId w:val="28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attività laboratoriali, artistiche, sportive e partecipative;</w:t>
      </w:r>
    </w:p>
    <w:p w:rsidR="00C1635D" w:rsidRPr="00C1635D" w:rsidRDefault="00C1635D" w:rsidP="00DF3EF8">
      <w:pPr>
        <w:numPr>
          <w:ilvl w:val="0"/>
          <w:numId w:val="28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interventi di sensibilizzazione e formazione rivolti a studenti, docenti e famiglie;</w:t>
      </w:r>
    </w:p>
    <w:p w:rsidR="00C1635D" w:rsidRPr="00C1635D" w:rsidRDefault="00C1635D" w:rsidP="00DF3EF8">
      <w:pPr>
        <w:numPr>
          <w:ilvl w:val="0"/>
          <w:numId w:val="28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azioni di rete con istituzioni, ASP, enti locali e stakeholder territoriali</w:t>
      </w:r>
      <w:r w:rsidR="00DF3EF8">
        <w:rPr>
          <w:rFonts w:ascii="Cambria" w:eastAsia="Times New Roman" w:hAnsi="Cambria" w:cs="Times New Roman"/>
          <w:sz w:val="24"/>
          <w:szCs w:val="24"/>
        </w:rPr>
        <w:t>.</w:t>
      </w:r>
    </w:p>
    <w:p w:rsidR="00DF3EF8" w:rsidRDefault="00DF3EF8" w:rsidP="00DF3EF8">
      <w:pPr>
        <w:rPr>
          <w:rFonts w:ascii="Cambria" w:eastAsia="Times New Roman" w:hAnsi="Cambria" w:cs="Times New Roman"/>
          <w:sz w:val="24"/>
          <w:szCs w:val="24"/>
        </w:rPr>
      </w:pPr>
    </w:p>
    <w:p w:rsidR="00C1635D" w:rsidRPr="00C1635D" w:rsidRDefault="00C1635D" w:rsidP="00DF3EF8">
      <w:p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Tr</w:t>
      </w:r>
      <w:r w:rsidR="00DF3EF8">
        <w:rPr>
          <w:rFonts w:ascii="Cambria" w:eastAsia="Times New Roman" w:hAnsi="Cambria" w:cs="Times New Roman"/>
          <w:sz w:val="24"/>
          <w:szCs w:val="24"/>
        </w:rPr>
        <w:t xml:space="preserve">a le principali azioni previste ci saranno </w:t>
      </w:r>
      <w:r w:rsidRPr="00C1635D">
        <w:rPr>
          <w:rFonts w:ascii="Cambria" w:eastAsia="Times New Roman" w:hAnsi="Cambria" w:cs="Times New Roman"/>
          <w:sz w:val="24"/>
          <w:szCs w:val="24"/>
        </w:rPr>
        <w:t xml:space="preserve">conferenze </w:t>
      </w:r>
      <w:proofErr w:type="spellStart"/>
      <w:r w:rsidRPr="00C1635D">
        <w:rPr>
          <w:rFonts w:ascii="Cambria" w:eastAsia="Times New Roman" w:hAnsi="Cambria" w:cs="Times New Roman"/>
          <w:sz w:val="24"/>
          <w:szCs w:val="24"/>
        </w:rPr>
        <w:t>i</w:t>
      </w:r>
      <w:r w:rsidR="00DF3EF8">
        <w:rPr>
          <w:rFonts w:ascii="Cambria" w:eastAsia="Times New Roman" w:hAnsi="Cambria" w:cs="Times New Roman"/>
          <w:sz w:val="24"/>
          <w:szCs w:val="24"/>
        </w:rPr>
        <w:t>nteristituzionali</w:t>
      </w:r>
      <w:proofErr w:type="spellEnd"/>
      <w:r w:rsidR="00DF3EF8">
        <w:rPr>
          <w:rFonts w:ascii="Cambria" w:eastAsia="Times New Roman" w:hAnsi="Cambria" w:cs="Times New Roman"/>
          <w:sz w:val="24"/>
          <w:szCs w:val="24"/>
        </w:rPr>
        <w:t xml:space="preserve"> e focus </w:t>
      </w:r>
      <w:proofErr w:type="spellStart"/>
      <w:r w:rsidR="00DF3EF8">
        <w:rPr>
          <w:rFonts w:ascii="Cambria" w:eastAsia="Times New Roman" w:hAnsi="Cambria" w:cs="Times New Roman"/>
          <w:sz w:val="24"/>
          <w:szCs w:val="24"/>
        </w:rPr>
        <w:t>group</w:t>
      </w:r>
      <w:proofErr w:type="spellEnd"/>
      <w:r w:rsidR="00DF3EF8">
        <w:rPr>
          <w:rFonts w:ascii="Cambria" w:eastAsia="Times New Roman" w:hAnsi="Cambria" w:cs="Times New Roman"/>
          <w:sz w:val="24"/>
          <w:szCs w:val="24"/>
        </w:rPr>
        <w:t xml:space="preserve">, </w:t>
      </w:r>
    </w:p>
    <w:p w:rsidR="00C1635D" w:rsidRPr="00C1635D" w:rsidRDefault="00C1635D" w:rsidP="00DF3EF8">
      <w:p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laboratori a</w:t>
      </w:r>
      <w:r w:rsidR="00DF3EF8">
        <w:rPr>
          <w:rFonts w:ascii="Cambria" w:eastAsia="Times New Roman" w:hAnsi="Cambria" w:cs="Times New Roman"/>
          <w:sz w:val="24"/>
          <w:szCs w:val="24"/>
        </w:rPr>
        <w:t xml:space="preserve">rtistici e performance teatrali, </w:t>
      </w:r>
      <w:r w:rsidRPr="00C1635D">
        <w:rPr>
          <w:rFonts w:ascii="Cambria" w:eastAsia="Times New Roman" w:hAnsi="Cambria" w:cs="Times New Roman"/>
          <w:sz w:val="24"/>
          <w:szCs w:val="24"/>
        </w:rPr>
        <w:t>percorsi di produzione audiovisiva e animazione;</w:t>
      </w:r>
    </w:p>
    <w:p w:rsidR="00C1635D" w:rsidRPr="00C1635D" w:rsidRDefault="00DF3EF8" w:rsidP="00DF3EF8">
      <w:pPr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lastRenderedPageBreak/>
        <w:t xml:space="preserve">Sono in fase di definizione, inoltre, </w:t>
      </w:r>
      <w:r w:rsidR="00C1635D" w:rsidRPr="00C1635D">
        <w:rPr>
          <w:rFonts w:ascii="Cambria" w:eastAsia="Times New Roman" w:hAnsi="Cambria" w:cs="Times New Roman"/>
          <w:sz w:val="24"/>
          <w:szCs w:val="24"/>
        </w:rPr>
        <w:t>eventi sportivi e attiv</w:t>
      </w:r>
      <w:r>
        <w:rPr>
          <w:rFonts w:ascii="Cambria" w:eastAsia="Times New Roman" w:hAnsi="Cambria" w:cs="Times New Roman"/>
          <w:sz w:val="24"/>
          <w:szCs w:val="24"/>
        </w:rPr>
        <w:t xml:space="preserve">ità di promozione del benessere e un contest provinciale e regionale </w:t>
      </w:r>
      <w:r w:rsidR="00C1635D" w:rsidRPr="00C1635D">
        <w:rPr>
          <w:rFonts w:ascii="Cambria" w:eastAsia="Times New Roman" w:hAnsi="Cambria" w:cs="Times New Roman"/>
          <w:sz w:val="24"/>
          <w:szCs w:val="24"/>
        </w:rPr>
        <w:t>per la valorizzazione delle buone pratiche</w:t>
      </w:r>
      <w:r>
        <w:rPr>
          <w:rFonts w:ascii="Cambria" w:eastAsia="Times New Roman" w:hAnsi="Cambria" w:cs="Times New Roman"/>
          <w:sz w:val="24"/>
          <w:szCs w:val="24"/>
        </w:rPr>
        <w:t>.</w:t>
      </w:r>
    </w:p>
    <w:p w:rsidR="00C1635D" w:rsidRPr="00C1635D" w:rsidRDefault="00C1635D" w:rsidP="00DF3EF8">
      <w:p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Sono invitati a partecipar</w:t>
      </w:r>
      <w:r w:rsidR="00DF3EF8">
        <w:rPr>
          <w:rFonts w:ascii="Cambria" w:eastAsia="Times New Roman" w:hAnsi="Cambria" w:cs="Times New Roman"/>
          <w:sz w:val="24"/>
          <w:szCs w:val="24"/>
        </w:rPr>
        <w:t>e</w:t>
      </w:r>
      <w:bookmarkStart w:id="1" w:name="_GoBack"/>
      <w:bookmarkEnd w:id="1"/>
      <w:r w:rsidRPr="00DF3EF8">
        <w:rPr>
          <w:rFonts w:ascii="Cambria" w:eastAsia="Times New Roman" w:hAnsi="Cambria" w:cs="Times New Roman"/>
          <w:sz w:val="24"/>
          <w:szCs w:val="24"/>
        </w:rPr>
        <w:t xml:space="preserve"> </w:t>
      </w:r>
      <w:r w:rsidRPr="00C1635D">
        <w:rPr>
          <w:rFonts w:ascii="Cambria" w:eastAsia="Times New Roman" w:hAnsi="Cambria" w:cs="Times New Roman"/>
          <w:sz w:val="24"/>
          <w:szCs w:val="24"/>
        </w:rPr>
        <w:t>i Dirig</w:t>
      </w:r>
      <w:r w:rsidRPr="00DF3EF8">
        <w:rPr>
          <w:rFonts w:ascii="Cambria" w:eastAsia="Times New Roman" w:hAnsi="Cambria" w:cs="Times New Roman"/>
          <w:sz w:val="24"/>
          <w:szCs w:val="24"/>
        </w:rPr>
        <w:t xml:space="preserve">enti scolastici della provincia, </w:t>
      </w:r>
      <w:r w:rsidRPr="00C1635D">
        <w:rPr>
          <w:rFonts w:ascii="Cambria" w:eastAsia="Times New Roman" w:hAnsi="Cambria" w:cs="Times New Roman"/>
          <w:sz w:val="24"/>
          <w:szCs w:val="24"/>
        </w:rPr>
        <w:t>i Referenti di Educazione alla Salut</w:t>
      </w:r>
      <w:r w:rsidRPr="00DF3EF8">
        <w:rPr>
          <w:rFonts w:ascii="Cambria" w:eastAsia="Times New Roman" w:hAnsi="Cambria" w:cs="Times New Roman"/>
          <w:sz w:val="24"/>
          <w:szCs w:val="24"/>
        </w:rPr>
        <w:t xml:space="preserve">e delle istituzioni scolastiche, </w:t>
      </w:r>
      <w:r w:rsidRPr="00C1635D">
        <w:rPr>
          <w:rFonts w:ascii="Cambria" w:eastAsia="Times New Roman" w:hAnsi="Cambria" w:cs="Times New Roman"/>
          <w:sz w:val="24"/>
          <w:szCs w:val="24"/>
        </w:rPr>
        <w:t>eventuali figure di sistema interessate alle tematiche progettuali.</w:t>
      </w:r>
    </w:p>
    <w:p w:rsidR="00C1635D" w:rsidRPr="00C1635D" w:rsidRDefault="00C1635D" w:rsidP="00DF3EF8">
      <w:p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Nel corso dell’incontro:</w:t>
      </w:r>
    </w:p>
    <w:p w:rsidR="00C1635D" w:rsidRPr="00C1635D" w:rsidRDefault="00C1635D" w:rsidP="00DF3EF8">
      <w:pPr>
        <w:numPr>
          <w:ilvl w:val="0"/>
          <w:numId w:val="31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saranno fornite indicazioni per l’adesione al progetto;</w:t>
      </w:r>
    </w:p>
    <w:p w:rsidR="00C1635D" w:rsidRPr="00C1635D" w:rsidRDefault="00C1635D" w:rsidP="00DF3EF8">
      <w:pPr>
        <w:numPr>
          <w:ilvl w:val="0"/>
          <w:numId w:val="31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verranno illustrate le modalità di partecipazione alle diverse azioni;</w:t>
      </w:r>
    </w:p>
    <w:p w:rsidR="00C1635D" w:rsidRPr="00C1635D" w:rsidRDefault="00C1635D" w:rsidP="00DF3EF8">
      <w:pPr>
        <w:numPr>
          <w:ilvl w:val="0"/>
          <w:numId w:val="31"/>
        </w:num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sarà avviata la raccolta delle manifestazioni di interesse da parte delle scuole.</w:t>
      </w:r>
    </w:p>
    <w:p w:rsidR="00C1635D" w:rsidRPr="00C1635D" w:rsidRDefault="00C1635D" w:rsidP="00DF3EF8">
      <w:pPr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Considerata la rilevanza educativa e sociale dell’iniziativa, si confida nella più ampia partecipazione.</w:t>
      </w:r>
    </w:p>
    <w:p w:rsidR="00DF3EF8" w:rsidRPr="00DF3EF8" w:rsidRDefault="00DF3EF8" w:rsidP="00C1635D">
      <w:pPr>
        <w:ind w:left="5954"/>
        <w:jc w:val="center"/>
        <w:rPr>
          <w:rFonts w:ascii="Cambria" w:eastAsia="Times New Roman" w:hAnsi="Cambria" w:cs="Times New Roman"/>
          <w:sz w:val="24"/>
          <w:szCs w:val="24"/>
        </w:rPr>
      </w:pPr>
    </w:p>
    <w:p w:rsidR="00C1635D" w:rsidRPr="00DF3EF8" w:rsidRDefault="00C1635D" w:rsidP="00C1635D">
      <w:pPr>
        <w:ind w:left="5954"/>
        <w:jc w:val="center"/>
        <w:rPr>
          <w:rFonts w:ascii="Cambria" w:eastAsia="Times New Roman" w:hAnsi="Cambria" w:cs="Times New Roman"/>
          <w:sz w:val="24"/>
          <w:szCs w:val="24"/>
        </w:rPr>
      </w:pPr>
      <w:r w:rsidRPr="00C1635D">
        <w:rPr>
          <w:rFonts w:ascii="Cambria" w:eastAsia="Times New Roman" w:hAnsi="Cambria" w:cs="Times New Roman"/>
          <w:sz w:val="24"/>
          <w:szCs w:val="24"/>
        </w:rPr>
        <w:t>Il Dirigente scolastico</w:t>
      </w:r>
      <w:r w:rsidRPr="00C1635D">
        <w:rPr>
          <w:rFonts w:ascii="Cambria" w:eastAsia="Times New Roman" w:hAnsi="Cambria" w:cs="Times New Roman"/>
          <w:sz w:val="24"/>
          <w:szCs w:val="24"/>
        </w:rPr>
        <w:br/>
      </w:r>
      <w:r w:rsidRPr="00DF3EF8">
        <w:rPr>
          <w:rFonts w:ascii="Cambria" w:eastAsia="Times New Roman" w:hAnsi="Cambria" w:cs="Times New Roman"/>
          <w:sz w:val="24"/>
          <w:szCs w:val="24"/>
        </w:rPr>
        <w:t>Andrea FOSSATI</w:t>
      </w:r>
    </w:p>
    <w:p w:rsidR="00C1635D" w:rsidRPr="00DF3EF8" w:rsidRDefault="00C1635D" w:rsidP="00C1635D">
      <w:pPr>
        <w:ind w:left="5954"/>
        <w:jc w:val="center"/>
        <w:rPr>
          <w:rFonts w:ascii="Cambria" w:eastAsia="Times New Roman" w:hAnsi="Cambria" w:cs="Times New Roman"/>
          <w:sz w:val="16"/>
          <w:szCs w:val="16"/>
        </w:rPr>
      </w:pPr>
      <w:r w:rsidRPr="00DF3EF8">
        <w:rPr>
          <w:rFonts w:ascii="Cambria" w:eastAsia="Times New Roman" w:hAnsi="Cambria" w:cs="Times New Roman"/>
          <w:sz w:val="16"/>
          <w:szCs w:val="16"/>
        </w:rPr>
        <w:t>Firmato digitalmente</w:t>
      </w:r>
    </w:p>
    <w:p w:rsidR="00C1635D" w:rsidRPr="00C1635D" w:rsidRDefault="00C1635D" w:rsidP="00C1635D">
      <w:pPr>
        <w:ind w:left="5954"/>
        <w:jc w:val="center"/>
        <w:rPr>
          <w:rFonts w:ascii="Cambria" w:eastAsia="Times New Roman" w:hAnsi="Cambria" w:cs="Times New Roman"/>
          <w:sz w:val="16"/>
          <w:szCs w:val="16"/>
        </w:rPr>
      </w:pPr>
      <w:r w:rsidRPr="00DF3EF8">
        <w:rPr>
          <w:rFonts w:ascii="Cambria" w:eastAsia="Times New Roman" w:hAnsi="Cambria" w:cs="Times New Roman"/>
          <w:sz w:val="16"/>
          <w:szCs w:val="16"/>
        </w:rPr>
        <w:t>ai sensi del CAD e norme connesse</w:t>
      </w:r>
    </w:p>
    <w:p w:rsidR="00C1635D" w:rsidRPr="00DF3EF8" w:rsidRDefault="00C1635D" w:rsidP="001208A3">
      <w:pPr>
        <w:rPr>
          <w:rFonts w:ascii="Cambria" w:eastAsia="Times New Roman" w:hAnsi="Cambria" w:cs="Times New Roman"/>
          <w:sz w:val="22"/>
          <w:szCs w:val="22"/>
        </w:rPr>
      </w:pPr>
    </w:p>
    <w:sectPr w:rsidR="00C1635D" w:rsidRPr="00DF3EF8" w:rsidSect="003604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851" w:right="1126" w:bottom="709" w:left="1140" w:header="0" w:footer="0" w:gutter="0"/>
      <w:cols w:space="0" w:equalWidth="0">
        <w:col w:w="9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B92" w:rsidRDefault="00497B92" w:rsidP="00B14F06">
      <w:r>
        <w:separator/>
      </w:r>
    </w:p>
  </w:endnote>
  <w:endnote w:type="continuationSeparator" w:id="0">
    <w:p w:rsidR="00497B92" w:rsidRDefault="00497B92" w:rsidP="00B1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580" w:rsidRDefault="0082558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580" w:rsidRDefault="0082558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580" w:rsidRDefault="008255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B92" w:rsidRDefault="00497B92" w:rsidP="00B14F06">
      <w:r>
        <w:separator/>
      </w:r>
    </w:p>
  </w:footnote>
  <w:footnote w:type="continuationSeparator" w:id="0">
    <w:p w:rsidR="00497B92" w:rsidRDefault="00497B92" w:rsidP="00B14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580" w:rsidRDefault="0082558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580" w:rsidRDefault="0082558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580" w:rsidRDefault="008255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46E87CCC"/>
    <w:lvl w:ilvl="0" w:tplc="D04A4F96">
      <w:start w:val="1"/>
      <w:numFmt w:val="bullet"/>
      <w:lvlText w:val="-"/>
      <w:lvlJc w:val="left"/>
    </w:lvl>
    <w:lvl w:ilvl="1" w:tplc="98FECDDE">
      <w:start w:val="1"/>
      <w:numFmt w:val="bullet"/>
      <w:lvlText w:val=""/>
      <w:lvlJc w:val="left"/>
    </w:lvl>
    <w:lvl w:ilvl="2" w:tplc="687A91F4">
      <w:start w:val="1"/>
      <w:numFmt w:val="bullet"/>
      <w:lvlText w:val=""/>
      <w:lvlJc w:val="left"/>
    </w:lvl>
    <w:lvl w:ilvl="3" w:tplc="E26A7B86">
      <w:start w:val="1"/>
      <w:numFmt w:val="bullet"/>
      <w:lvlText w:val=""/>
      <w:lvlJc w:val="left"/>
    </w:lvl>
    <w:lvl w:ilvl="4" w:tplc="3EAA7702">
      <w:start w:val="1"/>
      <w:numFmt w:val="bullet"/>
      <w:lvlText w:val=""/>
      <w:lvlJc w:val="left"/>
    </w:lvl>
    <w:lvl w:ilvl="5" w:tplc="0E1EE65C">
      <w:start w:val="1"/>
      <w:numFmt w:val="bullet"/>
      <w:lvlText w:val=""/>
      <w:lvlJc w:val="left"/>
    </w:lvl>
    <w:lvl w:ilvl="6" w:tplc="0F70A218">
      <w:start w:val="1"/>
      <w:numFmt w:val="bullet"/>
      <w:lvlText w:val=""/>
      <w:lvlJc w:val="left"/>
    </w:lvl>
    <w:lvl w:ilvl="7" w:tplc="18164FA2">
      <w:start w:val="1"/>
      <w:numFmt w:val="bullet"/>
      <w:lvlText w:val=""/>
      <w:lvlJc w:val="left"/>
    </w:lvl>
    <w:lvl w:ilvl="8" w:tplc="867CBA22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3D1B58BA"/>
    <w:lvl w:ilvl="0" w:tplc="C114CB2A">
      <w:start w:val="1"/>
      <w:numFmt w:val="lowerLetter"/>
      <w:lvlText w:val="%1)"/>
      <w:lvlJc w:val="left"/>
    </w:lvl>
    <w:lvl w:ilvl="1" w:tplc="ABF8C098">
      <w:start w:val="1"/>
      <w:numFmt w:val="bullet"/>
      <w:lvlText w:val=""/>
      <w:lvlJc w:val="left"/>
    </w:lvl>
    <w:lvl w:ilvl="2" w:tplc="02EA26BC">
      <w:start w:val="1"/>
      <w:numFmt w:val="bullet"/>
      <w:lvlText w:val=""/>
      <w:lvlJc w:val="left"/>
    </w:lvl>
    <w:lvl w:ilvl="3" w:tplc="7B34FF82">
      <w:start w:val="1"/>
      <w:numFmt w:val="bullet"/>
      <w:lvlText w:val=""/>
      <w:lvlJc w:val="left"/>
    </w:lvl>
    <w:lvl w:ilvl="4" w:tplc="CE3683DE">
      <w:start w:val="1"/>
      <w:numFmt w:val="bullet"/>
      <w:lvlText w:val=""/>
      <w:lvlJc w:val="left"/>
    </w:lvl>
    <w:lvl w:ilvl="5" w:tplc="3DA2BD10">
      <w:start w:val="1"/>
      <w:numFmt w:val="bullet"/>
      <w:lvlText w:val=""/>
      <w:lvlJc w:val="left"/>
    </w:lvl>
    <w:lvl w:ilvl="6" w:tplc="A8D0BFB0">
      <w:start w:val="1"/>
      <w:numFmt w:val="bullet"/>
      <w:lvlText w:val=""/>
      <w:lvlJc w:val="left"/>
    </w:lvl>
    <w:lvl w:ilvl="7" w:tplc="58FACCD4">
      <w:start w:val="1"/>
      <w:numFmt w:val="bullet"/>
      <w:lvlText w:val=""/>
      <w:lvlJc w:val="left"/>
    </w:lvl>
    <w:lvl w:ilvl="8" w:tplc="6CDA6DDA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507ED7AA"/>
    <w:lvl w:ilvl="0" w:tplc="1472BDC6">
      <w:start w:val="1"/>
      <w:numFmt w:val="lowerLetter"/>
      <w:lvlText w:val="%1)"/>
      <w:lvlJc w:val="left"/>
    </w:lvl>
    <w:lvl w:ilvl="1" w:tplc="0FCA3BD2">
      <w:start w:val="1"/>
      <w:numFmt w:val="bullet"/>
      <w:lvlText w:val=""/>
      <w:lvlJc w:val="left"/>
    </w:lvl>
    <w:lvl w:ilvl="2" w:tplc="500073E0">
      <w:start w:val="1"/>
      <w:numFmt w:val="bullet"/>
      <w:lvlText w:val=""/>
      <w:lvlJc w:val="left"/>
    </w:lvl>
    <w:lvl w:ilvl="3" w:tplc="D828EDBE">
      <w:start w:val="1"/>
      <w:numFmt w:val="bullet"/>
      <w:lvlText w:val=""/>
      <w:lvlJc w:val="left"/>
    </w:lvl>
    <w:lvl w:ilvl="4" w:tplc="346461D0">
      <w:start w:val="1"/>
      <w:numFmt w:val="bullet"/>
      <w:lvlText w:val=""/>
      <w:lvlJc w:val="left"/>
    </w:lvl>
    <w:lvl w:ilvl="5" w:tplc="DDE40E8E">
      <w:start w:val="1"/>
      <w:numFmt w:val="bullet"/>
      <w:lvlText w:val=""/>
      <w:lvlJc w:val="left"/>
    </w:lvl>
    <w:lvl w:ilvl="6" w:tplc="CCC4251A">
      <w:start w:val="1"/>
      <w:numFmt w:val="bullet"/>
      <w:lvlText w:val=""/>
      <w:lvlJc w:val="left"/>
    </w:lvl>
    <w:lvl w:ilvl="7" w:tplc="AA2AAC60">
      <w:start w:val="1"/>
      <w:numFmt w:val="bullet"/>
      <w:lvlText w:val=""/>
      <w:lvlJc w:val="left"/>
    </w:lvl>
    <w:lvl w:ilvl="8" w:tplc="750A5CE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2EB141F2"/>
    <w:lvl w:ilvl="0" w:tplc="FCE45742">
      <w:start w:val="1"/>
      <w:numFmt w:val="bullet"/>
      <w:lvlText w:val=""/>
      <w:lvlJc w:val="left"/>
    </w:lvl>
    <w:lvl w:ilvl="1" w:tplc="FE86F3BC">
      <w:start w:val="1"/>
      <w:numFmt w:val="bullet"/>
      <w:lvlText w:val=""/>
      <w:lvlJc w:val="left"/>
    </w:lvl>
    <w:lvl w:ilvl="2" w:tplc="0D804640">
      <w:start w:val="1"/>
      <w:numFmt w:val="bullet"/>
      <w:lvlText w:val=""/>
      <w:lvlJc w:val="left"/>
    </w:lvl>
    <w:lvl w:ilvl="3" w:tplc="89A64E50">
      <w:start w:val="1"/>
      <w:numFmt w:val="bullet"/>
      <w:lvlText w:val=""/>
      <w:lvlJc w:val="left"/>
    </w:lvl>
    <w:lvl w:ilvl="4" w:tplc="C100ACAC">
      <w:start w:val="1"/>
      <w:numFmt w:val="bullet"/>
      <w:lvlText w:val=""/>
      <w:lvlJc w:val="left"/>
    </w:lvl>
    <w:lvl w:ilvl="5" w:tplc="DB1C5F9E">
      <w:start w:val="1"/>
      <w:numFmt w:val="bullet"/>
      <w:lvlText w:val=""/>
      <w:lvlJc w:val="left"/>
    </w:lvl>
    <w:lvl w:ilvl="6" w:tplc="A8C04EFA">
      <w:start w:val="1"/>
      <w:numFmt w:val="bullet"/>
      <w:lvlText w:val=""/>
      <w:lvlJc w:val="left"/>
    </w:lvl>
    <w:lvl w:ilvl="7" w:tplc="617AF056">
      <w:start w:val="1"/>
      <w:numFmt w:val="bullet"/>
      <w:lvlText w:val=""/>
      <w:lvlJc w:val="left"/>
    </w:lvl>
    <w:lvl w:ilvl="8" w:tplc="A57C2F20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41B71EFA"/>
    <w:lvl w:ilvl="0" w:tplc="116EEA6C">
      <w:start w:val="1"/>
      <w:numFmt w:val="bullet"/>
      <w:lvlText w:val=""/>
      <w:lvlJc w:val="left"/>
    </w:lvl>
    <w:lvl w:ilvl="1" w:tplc="EB8CF308">
      <w:start w:val="1"/>
      <w:numFmt w:val="bullet"/>
      <w:lvlText w:val=""/>
      <w:lvlJc w:val="left"/>
    </w:lvl>
    <w:lvl w:ilvl="2" w:tplc="0F2C4ABC">
      <w:start w:val="1"/>
      <w:numFmt w:val="bullet"/>
      <w:lvlText w:val=""/>
      <w:lvlJc w:val="left"/>
    </w:lvl>
    <w:lvl w:ilvl="3" w:tplc="6E5E93E8">
      <w:start w:val="1"/>
      <w:numFmt w:val="bullet"/>
      <w:lvlText w:val=""/>
      <w:lvlJc w:val="left"/>
    </w:lvl>
    <w:lvl w:ilvl="4" w:tplc="C94265E4">
      <w:start w:val="1"/>
      <w:numFmt w:val="bullet"/>
      <w:lvlText w:val=""/>
      <w:lvlJc w:val="left"/>
    </w:lvl>
    <w:lvl w:ilvl="5" w:tplc="3CFAB060">
      <w:start w:val="1"/>
      <w:numFmt w:val="bullet"/>
      <w:lvlText w:val=""/>
      <w:lvlJc w:val="left"/>
    </w:lvl>
    <w:lvl w:ilvl="6" w:tplc="E9563796">
      <w:start w:val="1"/>
      <w:numFmt w:val="bullet"/>
      <w:lvlText w:val=""/>
      <w:lvlJc w:val="left"/>
    </w:lvl>
    <w:lvl w:ilvl="7" w:tplc="C53ADD0E">
      <w:start w:val="1"/>
      <w:numFmt w:val="bullet"/>
      <w:lvlText w:val=""/>
      <w:lvlJc w:val="left"/>
    </w:lvl>
    <w:lvl w:ilvl="8" w:tplc="2652886A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9E2A9E2"/>
    <w:lvl w:ilvl="0" w:tplc="838C036C">
      <w:start w:val="1"/>
      <w:numFmt w:val="bullet"/>
      <w:lvlText w:val="-"/>
      <w:lvlJc w:val="left"/>
    </w:lvl>
    <w:lvl w:ilvl="1" w:tplc="C3C025C8">
      <w:start w:val="1"/>
      <w:numFmt w:val="bullet"/>
      <w:lvlText w:val=""/>
      <w:lvlJc w:val="left"/>
    </w:lvl>
    <w:lvl w:ilvl="2" w:tplc="AD1CA7D8">
      <w:start w:val="1"/>
      <w:numFmt w:val="bullet"/>
      <w:lvlText w:val=""/>
      <w:lvlJc w:val="left"/>
    </w:lvl>
    <w:lvl w:ilvl="3" w:tplc="759C68AE">
      <w:start w:val="1"/>
      <w:numFmt w:val="bullet"/>
      <w:lvlText w:val=""/>
      <w:lvlJc w:val="left"/>
    </w:lvl>
    <w:lvl w:ilvl="4" w:tplc="5AD28AB6">
      <w:start w:val="1"/>
      <w:numFmt w:val="bullet"/>
      <w:lvlText w:val=""/>
      <w:lvlJc w:val="left"/>
    </w:lvl>
    <w:lvl w:ilvl="5" w:tplc="094E3DA4">
      <w:start w:val="1"/>
      <w:numFmt w:val="bullet"/>
      <w:lvlText w:val=""/>
      <w:lvlJc w:val="left"/>
    </w:lvl>
    <w:lvl w:ilvl="6" w:tplc="0E56760A">
      <w:start w:val="1"/>
      <w:numFmt w:val="bullet"/>
      <w:lvlText w:val=""/>
      <w:lvlJc w:val="left"/>
    </w:lvl>
    <w:lvl w:ilvl="7" w:tplc="E9F62338">
      <w:start w:val="1"/>
      <w:numFmt w:val="bullet"/>
      <w:lvlText w:val=""/>
      <w:lvlJc w:val="left"/>
    </w:lvl>
    <w:lvl w:ilvl="8" w:tplc="66A0956C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7545E146"/>
    <w:lvl w:ilvl="0" w:tplc="1BEA3668">
      <w:start w:val="1"/>
      <w:numFmt w:val="bullet"/>
      <w:lvlText w:val="-"/>
      <w:lvlJc w:val="left"/>
    </w:lvl>
    <w:lvl w:ilvl="1" w:tplc="BD527CFC">
      <w:start w:val="1"/>
      <w:numFmt w:val="bullet"/>
      <w:lvlText w:val=""/>
      <w:lvlJc w:val="left"/>
    </w:lvl>
    <w:lvl w:ilvl="2" w:tplc="462C82E0">
      <w:start w:val="1"/>
      <w:numFmt w:val="bullet"/>
      <w:lvlText w:val=""/>
      <w:lvlJc w:val="left"/>
    </w:lvl>
    <w:lvl w:ilvl="3" w:tplc="29C25AB2">
      <w:start w:val="1"/>
      <w:numFmt w:val="bullet"/>
      <w:lvlText w:val=""/>
      <w:lvlJc w:val="left"/>
    </w:lvl>
    <w:lvl w:ilvl="4" w:tplc="C4068DCA">
      <w:start w:val="1"/>
      <w:numFmt w:val="bullet"/>
      <w:lvlText w:val=""/>
      <w:lvlJc w:val="left"/>
    </w:lvl>
    <w:lvl w:ilvl="5" w:tplc="E8EAF2A0">
      <w:start w:val="1"/>
      <w:numFmt w:val="bullet"/>
      <w:lvlText w:val=""/>
      <w:lvlJc w:val="left"/>
    </w:lvl>
    <w:lvl w:ilvl="6" w:tplc="649C17BE">
      <w:start w:val="1"/>
      <w:numFmt w:val="bullet"/>
      <w:lvlText w:val=""/>
      <w:lvlJc w:val="left"/>
    </w:lvl>
    <w:lvl w:ilvl="7" w:tplc="4F2CDF7A">
      <w:start w:val="1"/>
      <w:numFmt w:val="bullet"/>
      <w:lvlText w:val=""/>
      <w:lvlJc w:val="left"/>
    </w:lvl>
    <w:lvl w:ilvl="8" w:tplc="090A3AEA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5F007C"/>
    <w:lvl w:ilvl="0" w:tplc="E53E367A">
      <w:start w:val="1"/>
      <w:numFmt w:val="bullet"/>
      <w:lvlText w:val="-"/>
      <w:lvlJc w:val="left"/>
    </w:lvl>
    <w:lvl w:ilvl="1" w:tplc="30F0CB68">
      <w:start w:val="1"/>
      <w:numFmt w:val="bullet"/>
      <w:lvlText w:val=""/>
      <w:lvlJc w:val="left"/>
    </w:lvl>
    <w:lvl w:ilvl="2" w:tplc="068697EE">
      <w:start w:val="1"/>
      <w:numFmt w:val="bullet"/>
      <w:lvlText w:val=""/>
      <w:lvlJc w:val="left"/>
    </w:lvl>
    <w:lvl w:ilvl="3" w:tplc="3342B466">
      <w:start w:val="1"/>
      <w:numFmt w:val="bullet"/>
      <w:lvlText w:val=""/>
      <w:lvlJc w:val="left"/>
    </w:lvl>
    <w:lvl w:ilvl="4" w:tplc="4668994A">
      <w:start w:val="1"/>
      <w:numFmt w:val="bullet"/>
      <w:lvlText w:val=""/>
      <w:lvlJc w:val="left"/>
    </w:lvl>
    <w:lvl w:ilvl="5" w:tplc="457E50BC">
      <w:start w:val="1"/>
      <w:numFmt w:val="bullet"/>
      <w:lvlText w:val=""/>
      <w:lvlJc w:val="left"/>
    </w:lvl>
    <w:lvl w:ilvl="6" w:tplc="8C6447F8">
      <w:start w:val="1"/>
      <w:numFmt w:val="bullet"/>
      <w:lvlText w:val=""/>
      <w:lvlJc w:val="left"/>
    </w:lvl>
    <w:lvl w:ilvl="7" w:tplc="42C025FC">
      <w:start w:val="1"/>
      <w:numFmt w:val="bullet"/>
      <w:lvlText w:val=""/>
      <w:lvlJc w:val="left"/>
    </w:lvl>
    <w:lvl w:ilvl="8" w:tplc="A66CE60A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BD062C2"/>
    <w:lvl w:ilvl="0" w:tplc="745A0D56">
      <w:start w:val="2"/>
      <w:numFmt w:val="decimal"/>
      <w:lvlText w:val="%1)"/>
      <w:lvlJc w:val="left"/>
    </w:lvl>
    <w:lvl w:ilvl="1" w:tplc="F9C234B4">
      <w:start w:val="1"/>
      <w:numFmt w:val="bullet"/>
      <w:lvlText w:val=""/>
      <w:lvlJc w:val="left"/>
    </w:lvl>
    <w:lvl w:ilvl="2" w:tplc="596E4574">
      <w:start w:val="1"/>
      <w:numFmt w:val="bullet"/>
      <w:lvlText w:val=""/>
      <w:lvlJc w:val="left"/>
    </w:lvl>
    <w:lvl w:ilvl="3" w:tplc="C408F05C">
      <w:start w:val="1"/>
      <w:numFmt w:val="bullet"/>
      <w:lvlText w:val=""/>
      <w:lvlJc w:val="left"/>
    </w:lvl>
    <w:lvl w:ilvl="4" w:tplc="933C0286">
      <w:start w:val="1"/>
      <w:numFmt w:val="bullet"/>
      <w:lvlText w:val=""/>
      <w:lvlJc w:val="left"/>
    </w:lvl>
    <w:lvl w:ilvl="5" w:tplc="1094803E">
      <w:start w:val="1"/>
      <w:numFmt w:val="bullet"/>
      <w:lvlText w:val=""/>
      <w:lvlJc w:val="left"/>
    </w:lvl>
    <w:lvl w:ilvl="6" w:tplc="28465CF4">
      <w:start w:val="1"/>
      <w:numFmt w:val="bullet"/>
      <w:lvlText w:val=""/>
      <w:lvlJc w:val="left"/>
    </w:lvl>
    <w:lvl w:ilvl="7" w:tplc="4F4A293C">
      <w:start w:val="1"/>
      <w:numFmt w:val="bullet"/>
      <w:lvlText w:val=""/>
      <w:lvlJc w:val="left"/>
    </w:lvl>
    <w:lvl w:ilvl="8" w:tplc="376EEA1A">
      <w:start w:val="1"/>
      <w:numFmt w:val="bullet"/>
      <w:lvlText w:val=""/>
      <w:lvlJc w:val="left"/>
    </w:lvl>
  </w:abstractNum>
  <w:abstractNum w:abstractNumId="9" w15:restartNumberingAfterBreak="0">
    <w:nsid w:val="097B67B0"/>
    <w:multiLevelType w:val="multilevel"/>
    <w:tmpl w:val="4B3A5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065AF2"/>
    <w:multiLevelType w:val="multilevel"/>
    <w:tmpl w:val="7536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DD0FD2"/>
    <w:multiLevelType w:val="multilevel"/>
    <w:tmpl w:val="4C3A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A37761"/>
    <w:multiLevelType w:val="multilevel"/>
    <w:tmpl w:val="19120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B91BEC"/>
    <w:multiLevelType w:val="multilevel"/>
    <w:tmpl w:val="E0A6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6D6D6D"/>
    <w:multiLevelType w:val="multilevel"/>
    <w:tmpl w:val="980E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35321"/>
    <w:multiLevelType w:val="multilevel"/>
    <w:tmpl w:val="BFA2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E12913"/>
    <w:multiLevelType w:val="multilevel"/>
    <w:tmpl w:val="0848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D4E1D"/>
    <w:multiLevelType w:val="hybridMultilevel"/>
    <w:tmpl w:val="82FA48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2C4BBF"/>
    <w:multiLevelType w:val="multilevel"/>
    <w:tmpl w:val="3860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A1769C"/>
    <w:multiLevelType w:val="hybridMultilevel"/>
    <w:tmpl w:val="283AA1A6"/>
    <w:lvl w:ilvl="0" w:tplc="DB000758">
      <w:start w:val="1"/>
      <w:numFmt w:val="decimal"/>
      <w:lvlText w:val="%1."/>
      <w:lvlJc w:val="left"/>
      <w:pPr>
        <w:ind w:left="367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7" w:hanging="360"/>
      </w:pPr>
    </w:lvl>
    <w:lvl w:ilvl="2" w:tplc="0410001B" w:tentative="1">
      <w:start w:val="1"/>
      <w:numFmt w:val="lowerRoman"/>
      <w:lvlText w:val="%3."/>
      <w:lvlJc w:val="right"/>
      <w:pPr>
        <w:ind w:left="1807" w:hanging="180"/>
      </w:pPr>
    </w:lvl>
    <w:lvl w:ilvl="3" w:tplc="0410000F" w:tentative="1">
      <w:start w:val="1"/>
      <w:numFmt w:val="decimal"/>
      <w:lvlText w:val="%4."/>
      <w:lvlJc w:val="left"/>
      <w:pPr>
        <w:ind w:left="2527" w:hanging="360"/>
      </w:pPr>
    </w:lvl>
    <w:lvl w:ilvl="4" w:tplc="04100019" w:tentative="1">
      <w:start w:val="1"/>
      <w:numFmt w:val="lowerLetter"/>
      <w:lvlText w:val="%5."/>
      <w:lvlJc w:val="left"/>
      <w:pPr>
        <w:ind w:left="3247" w:hanging="360"/>
      </w:pPr>
    </w:lvl>
    <w:lvl w:ilvl="5" w:tplc="0410001B" w:tentative="1">
      <w:start w:val="1"/>
      <w:numFmt w:val="lowerRoman"/>
      <w:lvlText w:val="%6."/>
      <w:lvlJc w:val="right"/>
      <w:pPr>
        <w:ind w:left="3967" w:hanging="180"/>
      </w:pPr>
    </w:lvl>
    <w:lvl w:ilvl="6" w:tplc="0410000F" w:tentative="1">
      <w:start w:val="1"/>
      <w:numFmt w:val="decimal"/>
      <w:lvlText w:val="%7."/>
      <w:lvlJc w:val="left"/>
      <w:pPr>
        <w:ind w:left="4687" w:hanging="360"/>
      </w:pPr>
    </w:lvl>
    <w:lvl w:ilvl="7" w:tplc="04100019" w:tentative="1">
      <w:start w:val="1"/>
      <w:numFmt w:val="lowerLetter"/>
      <w:lvlText w:val="%8."/>
      <w:lvlJc w:val="left"/>
      <w:pPr>
        <w:ind w:left="5407" w:hanging="360"/>
      </w:pPr>
    </w:lvl>
    <w:lvl w:ilvl="8" w:tplc="0410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0" w15:restartNumberingAfterBreak="0">
    <w:nsid w:val="41C4473E"/>
    <w:multiLevelType w:val="multilevel"/>
    <w:tmpl w:val="90A0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B4986"/>
    <w:multiLevelType w:val="multilevel"/>
    <w:tmpl w:val="B8A4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59462B"/>
    <w:multiLevelType w:val="multilevel"/>
    <w:tmpl w:val="3E5C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C259E6"/>
    <w:multiLevelType w:val="hybridMultilevel"/>
    <w:tmpl w:val="50E27F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B75BA"/>
    <w:multiLevelType w:val="hybridMultilevel"/>
    <w:tmpl w:val="672439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160B2"/>
    <w:multiLevelType w:val="multilevel"/>
    <w:tmpl w:val="9AA42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28185F"/>
    <w:multiLevelType w:val="hybridMultilevel"/>
    <w:tmpl w:val="33C433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01AB8"/>
    <w:multiLevelType w:val="multilevel"/>
    <w:tmpl w:val="51E6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973A4D"/>
    <w:multiLevelType w:val="multilevel"/>
    <w:tmpl w:val="DA22F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F61EED"/>
    <w:multiLevelType w:val="multilevel"/>
    <w:tmpl w:val="507A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451C4A"/>
    <w:multiLevelType w:val="hybridMultilevel"/>
    <w:tmpl w:val="EAE84E08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1" w15:restartNumberingAfterBreak="0">
    <w:nsid w:val="7A561ADE"/>
    <w:multiLevelType w:val="hybridMultilevel"/>
    <w:tmpl w:val="D152E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D0A16"/>
    <w:multiLevelType w:val="multilevel"/>
    <w:tmpl w:val="215C2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3"/>
  </w:num>
  <w:num w:numId="11">
    <w:abstractNumId w:val="31"/>
  </w:num>
  <w:num w:numId="12">
    <w:abstractNumId w:val="24"/>
  </w:num>
  <w:num w:numId="13">
    <w:abstractNumId w:val="19"/>
  </w:num>
  <w:num w:numId="14">
    <w:abstractNumId w:val="25"/>
  </w:num>
  <w:num w:numId="15">
    <w:abstractNumId w:val="20"/>
  </w:num>
  <w:num w:numId="16">
    <w:abstractNumId w:val="9"/>
  </w:num>
  <w:num w:numId="17">
    <w:abstractNumId w:val="21"/>
  </w:num>
  <w:num w:numId="18">
    <w:abstractNumId w:val="17"/>
  </w:num>
  <w:num w:numId="19">
    <w:abstractNumId w:val="26"/>
  </w:num>
  <w:num w:numId="20">
    <w:abstractNumId w:val="27"/>
  </w:num>
  <w:num w:numId="21">
    <w:abstractNumId w:val="12"/>
  </w:num>
  <w:num w:numId="22">
    <w:abstractNumId w:val="16"/>
  </w:num>
  <w:num w:numId="23">
    <w:abstractNumId w:val="32"/>
  </w:num>
  <w:num w:numId="24">
    <w:abstractNumId w:val="29"/>
  </w:num>
  <w:num w:numId="25">
    <w:abstractNumId w:val="28"/>
  </w:num>
  <w:num w:numId="26">
    <w:abstractNumId w:val="30"/>
  </w:num>
  <w:num w:numId="27">
    <w:abstractNumId w:val="15"/>
  </w:num>
  <w:num w:numId="28">
    <w:abstractNumId w:val="22"/>
  </w:num>
  <w:num w:numId="29">
    <w:abstractNumId w:val="18"/>
  </w:num>
  <w:num w:numId="30">
    <w:abstractNumId w:val="13"/>
  </w:num>
  <w:num w:numId="31">
    <w:abstractNumId w:val="10"/>
  </w:num>
  <w:num w:numId="32">
    <w:abstractNumId w:val="14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BC"/>
    <w:rsid w:val="00002600"/>
    <w:rsid w:val="000054E1"/>
    <w:rsid w:val="00052A6D"/>
    <w:rsid w:val="00055E5F"/>
    <w:rsid w:val="000617CC"/>
    <w:rsid w:val="000618E2"/>
    <w:rsid w:val="00067B0B"/>
    <w:rsid w:val="00067B94"/>
    <w:rsid w:val="000872C5"/>
    <w:rsid w:val="00092122"/>
    <w:rsid w:val="000E4C35"/>
    <w:rsid w:val="000F1F35"/>
    <w:rsid w:val="001208A3"/>
    <w:rsid w:val="00142134"/>
    <w:rsid w:val="00146D63"/>
    <w:rsid w:val="0017207C"/>
    <w:rsid w:val="001B51EF"/>
    <w:rsid w:val="00205716"/>
    <w:rsid w:val="002A121B"/>
    <w:rsid w:val="002D65A6"/>
    <w:rsid w:val="002E19FD"/>
    <w:rsid w:val="002E6557"/>
    <w:rsid w:val="00305FCE"/>
    <w:rsid w:val="003357D7"/>
    <w:rsid w:val="00360430"/>
    <w:rsid w:val="003B6666"/>
    <w:rsid w:val="003D44C1"/>
    <w:rsid w:val="00472C50"/>
    <w:rsid w:val="0047399F"/>
    <w:rsid w:val="004761E2"/>
    <w:rsid w:val="00486D4F"/>
    <w:rsid w:val="00497B92"/>
    <w:rsid w:val="004B605F"/>
    <w:rsid w:val="004B7930"/>
    <w:rsid w:val="005A360E"/>
    <w:rsid w:val="005D67E2"/>
    <w:rsid w:val="005E48D9"/>
    <w:rsid w:val="006E7B69"/>
    <w:rsid w:val="007543A0"/>
    <w:rsid w:val="007879BC"/>
    <w:rsid w:val="00796241"/>
    <w:rsid w:val="007B5574"/>
    <w:rsid w:val="007E3F90"/>
    <w:rsid w:val="008159A6"/>
    <w:rsid w:val="00825580"/>
    <w:rsid w:val="008662AD"/>
    <w:rsid w:val="008D70B2"/>
    <w:rsid w:val="009636AA"/>
    <w:rsid w:val="0098134D"/>
    <w:rsid w:val="009C2E1D"/>
    <w:rsid w:val="009E6800"/>
    <w:rsid w:val="00A35757"/>
    <w:rsid w:val="00A45419"/>
    <w:rsid w:val="00A47EE4"/>
    <w:rsid w:val="00AD115E"/>
    <w:rsid w:val="00AE3B9F"/>
    <w:rsid w:val="00B14F06"/>
    <w:rsid w:val="00B579D8"/>
    <w:rsid w:val="00B86CCF"/>
    <w:rsid w:val="00B87154"/>
    <w:rsid w:val="00B87C69"/>
    <w:rsid w:val="00BC01C3"/>
    <w:rsid w:val="00BC6FF8"/>
    <w:rsid w:val="00BD3A1A"/>
    <w:rsid w:val="00BE1F80"/>
    <w:rsid w:val="00C1635D"/>
    <w:rsid w:val="00C6305E"/>
    <w:rsid w:val="00D01ACE"/>
    <w:rsid w:val="00D10B36"/>
    <w:rsid w:val="00D3548F"/>
    <w:rsid w:val="00D71AC4"/>
    <w:rsid w:val="00D93CE9"/>
    <w:rsid w:val="00DD545D"/>
    <w:rsid w:val="00DE7303"/>
    <w:rsid w:val="00DF3EF8"/>
    <w:rsid w:val="00E536F9"/>
    <w:rsid w:val="00EA072D"/>
    <w:rsid w:val="00EF2593"/>
    <w:rsid w:val="00F17B04"/>
    <w:rsid w:val="00F40078"/>
    <w:rsid w:val="00F811A0"/>
    <w:rsid w:val="00FB0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6DFCE"/>
  <w15:chartTrackingRefBased/>
  <w15:docId w15:val="{B3EAA255-CEFB-2541-88A8-20D46D13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2E19F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14F0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4F06"/>
  </w:style>
  <w:style w:type="paragraph" w:styleId="Pidipagina">
    <w:name w:val="footer"/>
    <w:basedOn w:val="Normale"/>
    <w:link w:val="PidipaginaCarattere"/>
    <w:uiPriority w:val="99"/>
    <w:unhideWhenUsed/>
    <w:rsid w:val="00B14F0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4F06"/>
  </w:style>
  <w:style w:type="character" w:customStyle="1" w:styleId="Titolo3Carattere">
    <w:name w:val="Titolo 3 Carattere"/>
    <w:link w:val="Titolo3"/>
    <w:uiPriority w:val="9"/>
    <w:rsid w:val="002E19F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semiHidden/>
    <w:unhideWhenUsed/>
    <w:rsid w:val="002E19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2E19FD"/>
    <w:rPr>
      <w:b/>
      <w:bCs/>
    </w:rPr>
  </w:style>
  <w:style w:type="character" w:styleId="Collegamentoipertestuale">
    <w:name w:val="Hyperlink"/>
    <w:uiPriority w:val="99"/>
    <w:unhideWhenUsed/>
    <w:rsid w:val="002E19F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01ACE"/>
    <w:pPr>
      <w:spacing w:after="160" w:line="259" w:lineRule="auto"/>
      <w:ind w:left="720"/>
      <w:contextualSpacing/>
    </w:pPr>
    <w:rPr>
      <w:rFonts w:cs="Times New Roman"/>
      <w:kern w:val="2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D01ACE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B579D8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B579D8"/>
    <w:rPr>
      <w:rFonts w:ascii="Calibri Light" w:eastAsia="Times New Roman" w:hAnsi="Calibri Light" w:cs="Times New Roman"/>
      <w:sz w:val="24"/>
      <w:szCs w:val="24"/>
    </w:rPr>
  </w:style>
  <w:style w:type="character" w:styleId="Enfasicorsivo">
    <w:name w:val="Emphasis"/>
    <w:uiPriority w:val="20"/>
    <w:qFormat/>
    <w:rsid w:val="008662AD"/>
    <w:rPr>
      <w:i/>
      <w:iCs/>
    </w:rPr>
  </w:style>
  <w:style w:type="character" w:styleId="Menzionenonrisolta">
    <w:name w:val="Unresolved Mention"/>
    <w:uiPriority w:val="99"/>
    <w:semiHidden/>
    <w:unhideWhenUsed/>
    <w:rsid w:val="001208A3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1B51EF"/>
    <w:pPr>
      <w:autoSpaceDN w:val="0"/>
      <w:spacing w:after="120" w:line="256" w:lineRule="auto"/>
      <w:textAlignment w:val="baseline"/>
    </w:pPr>
    <w:rPr>
      <w:rFonts w:eastAsia="Times New Roman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isspiolatorre.edu.it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3183</CharactersWithSpaces>
  <SharedDoc>false</SharedDoc>
  <HLinks>
    <vt:vector size="6" baseType="variant">
      <vt:variant>
        <vt:i4>4325461</vt:i4>
      </vt:variant>
      <vt:variant>
        <vt:i4>0</vt:i4>
      </vt:variant>
      <vt:variant>
        <vt:i4>0</vt:i4>
      </vt:variant>
      <vt:variant>
        <vt:i4>5</vt:i4>
      </vt:variant>
      <vt:variant>
        <vt:lpwstr>http://www.iisspiolatorre.edu.it/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Fossati</dc:creator>
  <cp:keywords/>
  <cp:lastModifiedBy>Utente di Microsoft Office</cp:lastModifiedBy>
  <cp:revision>2</cp:revision>
  <cp:lastPrinted>2026-01-20T14:01:00Z</cp:lastPrinted>
  <dcterms:created xsi:type="dcterms:W3CDTF">2026-04-09T07:29:00Z</dcterms:created>
  <dcterms:modified xsi:type="dcterms:W3CDTF">2026-04-09T07:29:00Z</dcterms:modified>
</cp:coreProperties>
</file>